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79" w:rsidRPr="00D45985" w:rsidRDefault="009D7479" w:rsidP="009D7479">
      <w:pPr>
        <w:rPr>
          <w:rFonts w:ascii="Arial" w:eastAsia="Times New Roman" w:hAnsi="Arial" w:cs="Arial"/>
          <w:smallCaps/>
          <w:color w:val="777777"/>
          <w:kern w:val="36"/>
          <w:sz w:val="47"/>
          <w:szCs w:val="47"/>
          <w:lang w:eastAsia="en-GB"/>
        </w:rPr>
      </w:pPr>
      <w:r w:rsidRPr="00655B4C">
        <w:rPr>
          <w:rFonts w:ascii="Arial" w:hAnsi="Arial" w:cs="Arial"/>
          <w:noProof/>
          <w:lang w:eastAsia="en-GB"/>
        </w:rPr>
        <w:drawing>
          <wp:inline distT="0" distB="0" distL="0" distR="0">
            <wp:extent cx="2399030" cy="1087120"/>
            <wp:effectExtent l="19050" t="0" r="127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mallCaps/>
          <w:color w:val="777777"/>
          <w:kern w:val="36"/>
          <w:sz w:val="47"/>
          <w:szCs w:val="47"/>
          <w:lang w:eastAsia="en-GB"/>
        </w:rPr>
        <w:t xml:space="preserve">            </w:t>
      </w:r>
      <w:r w:rsidRPr="00D45985">
        <w:rPr>
          <w:rFonts w:ascii="Arial" w:eastAsia="Times New Roman" w:hAnsi="Arial" w:cs="Arial"/>
          <w:b/>
          <w:smallCaps/>
          <w:kern w:val="36"/>
          <w:sz w:val="47"/>
          <w:szCs w:val="47"/>
          <w:lang w:eastAsia="en-GB"/>
        </w:rPr>
        <w:t>Initiative fund</w:t>
      </w:r>
    </w:p>
    <w:p w:rsidR="009D7479" w:rsidRPr="00A33699" w:rsidRDefault="009D7479" w:rsidP="009D7479">
      <w:pPr>
        <w:spacing w:after="0"/>
        <w:rPr>
          <w:rFonts w:ascii="Arial" w:eastAsia="Times New Roman" w:hAnsi="Arial" w:cs="Arial"/>
          <w:color w:val="FF0000"/>
          <w:lang w:eastAsia="en-GB"/>
        </w:rPr>
      </w:pPr>
      <w:r w:rsidRPr="009C5AD1">
        <w:rPr>
          <w:rFonts w:ascii="Arial" w:eastAsia="Times New Roman" w:hAnsi="Arial" w:cs="Arial"/>
          <w:color w:val="000000"/>
          <w:lang w:eastAsia="en-GB"/>
        </w:rPr>
        <w:t xml:space="preserve">The Association has an Initiative Fund. Applications are welcomed from </w:t>
      </w:r>
      <w:r w:rsidR="009C5AD1" w:rsidRPr="009C5AD1">
        <w:rPr>
          <w:rFonts w:ascii="Arial" w:eastAsia="Times New Roman" w:hAnsi="Arial" w:cs="Arial"/>
          <w:color w:val="000000"/>
          <w:lang w:eastAsia="en-GB"/>
        </w:rPr>
        <w:t xml:space="preserve">all who have an interest in South Georgia and </w:t>
      </w:r>
      <w:r w:rsidRPr="009C5AD1">
        <w:rPr>
          <w:rFonts w:ascii="Arial" w:eastAsia="Times New Roman" w:hAnsi="Arial" w:cs="Arial"/>
          <w:color w:val="000000"/>
          <w:lang w:eastAsia="en-GB"/>
        </w:rPr>
        <w:t>who wish to initiate or support projects that will stimulat</w:t>
      </w:r>
      <w:r w:rsidR="009C5AD1" w:rsidRPr="009C5AD1">
        <w:rPr>
          <w:rFonts w:ascii="Arial" w:eastAsia="Times New Roman" w:hAnsi="Arial" w:cs="Arial"/>
          <w:color w:val="000000"/>
          <w:lang w:eastAsia="en-GB"/>
        </w:rPr>
        <w:t xml:space="preserve">e </w:t>
      </w:r>
      <w:r w:rsidRPr="009C5AD1">
        <w:rPr>
          <w:rFonts w:ascii="Arial" w:eastAsia="Times New Roman" w:hAnsi="Arial" w:cs="Arial"/>
          <w:color w:val="000000"/>
          <w:lang w:eastAsia="en-GB"/>
        </w:rPr>
        <w:t xml:space="preserve">awareness of, and interest in, South Georgia and the South Sandwich Islands. </w:t>
      </w:r>
      <w:r w:rsidR="009C5AD1" w:rsidRPr="009C5AD1">
        <w:rPr>
          <w:rFonts w:ascii="Arial" w:eastAsia="Times New Roman" w:hAnsi="Arial" w:cs="Arial"/>
          <w:color w:val="000000"/>
          <w:lang w:eastAsia="en-GB"/>
        </w:rPr>
        <w:t>Grants will be</w:t>
      </w:r>
      <w:r w:rsidR="00A33699">
        <w:rPr>
          <w:rFonts w:ascii="Arial" w:eastAsia="Times New Roman" w:hAnsi="Arial" w:cs="Arial"/>
          <w:color w:val="000000"/>
          <w:lang w:eastAsia="en-GB"/>
        </w:rPr>
        <w:t xml:space="preserve"> awarded up to a maximum of </w:t>
      </w:r>
      <w:r w:rsidR="00A33699" w:rsidRPr="00A33699">
        <w:rPr>
          <w:rFonts w:ascii="Arial" w:eastAsia="Times New Roman" w:hAnsi="Arial" w:cs="Arial"/>
          <w:color w:val="FF0000"/>
          <w:lang w:eastAsia="en-GB"/>
        </w:rPr>
        <w:t>£1,000</w:t>
      </w:r>
      <w:r w:rsidR="009C5AD1" w:rsidRPr="009C5AD1">
        <w:rPr>
          <w:rFonts w:ascii="Arial" w:eastAsia="Times New Roman" w:hAnsi="Arial" w:cs="Arial"/>
          <w:color w:val="000000"/>
          <w:lang w:eastAsia="en-GB"/>
        </w:rPr>
        <w:t xml:space="preserve"> and successful applicants would be expected to become members of the Association. Potential applicants</w:t>
      </w:r>
      <w:r w:rsidR="007D36E6">
        <w:rPr>
          <w:rFonts w:ascii="Arial" w:eastAsia="Times New Roman" w:hAnsi="Arial" w:cs="Arial"/>
          <w:color w:val="000000"/>
          <w:lang w:eastAsia="en-GB"/>
        </w:rPr>
        <w:t xml:space="preserve"> should contact Dr Bill</w:t>
      </w:r>
      <w:r w:rsidRPr="009C5AD1">
        <w:rPr>
          <w:rFonts w:ascii="Arial" w:eastAsia="Times New Roman" w:hAnsi="Arial" w:cs="Arial"/>
          <w:color w:val="000000"/>
          <w:lang w:eastAsia="en-GB"/>
        </w:rPr>
        <w:t xml:space="preserve"> Block</w:t>
      </w:r>
      <w:r w:rsidR="009C5AD1" w:rsidRPr="009C5AD1">
        <w:rPr>
          <w:rFonts w:ascii="Arial" w:eastAsia="Times New Roman" w:hAnsi="Arial" w:cs="Arial"/>
          <w:color w:val="000000"/>
          <w:lang w:eastAsia="en-GB"/>
        </w:rPr>
        <w:t>, Britis</w:t>
      </w:r>
      <w:r w:rsidR="009C5AD1">
        <w:rPr>
          <w:rFonts w:ascii="Arial" w:eastAsia="Times New Roman" w:hAnsi="Arial" w:cs="Arial"/>
          <w:color w:val="000000"/>
          <w:lang w:eastAsia="en-GB"/>
        </w:rPr>
        <w:t xml:space="preserve">h Antarctic Survey, High Cross, </w:t>
      </w:r>
      <w:proofErr w:type="spellStart"/>
      <w:r w:rsidR="009C5AD1" w:rsidRPr="009C5AD1">
        <w:rPr>
          <w:rFonts w:ascii="Arial" w:eastAsia="Times New Roman" w:hAnsi="Arial" w:cs="Arial"/>
          <w:color w:val="000000"/>
          <w:lang w:eastAsia="en-GB"/>
        </w:rPr>
        <w:t>Madingley</w:t>
      </w:r>
      <w:proofErr w:type="spellEnd"/>
      <w:r w:rsidR="009C5AD1" w:rsidRPr="009C5AD1">
        <w:rPr>
          <w:rFonts w:ascii="Arial" w:eastAsia="Times New Roman" w:hAnsi="Arial" w:cs="Arial"/>
          <w:color w:val="000000"/>
          <w:lang w:eastAsia="en-GB"/>
        </w:rPr>
        <w:t xml:space="preserve"> Road, Cambridge CB3 0ET</w:t>
      </w:r>
      <w:r w:rsidRPr="009C5AD1">
        <w:rPr>
          <w:rFonts w:ascii="Arial" w:eastAsia="Times New Roman" w:hAnsi="Arial" w:cs="Arial"/>
          <w:color w:val="000000"/>
          <w:lang w:eastAsia="en-GB"/>
        </w:rPr>
        <w:t xml:space="preserve"> (</w:t>
      </w:r>
      <w:hyperlink r:id="rId5" w:history="1">
        <w:r w:rsidR="009C5AD1" w:rsidRPr="004524C1">
          <w:rPr>
            <w:rStyle w:val="Hyperlink"/>
            <w:rFonts w:ascii="Arial" w:eastAsia="Times New Roman" w:hAnsi="Arial" w:cs="Arial"/>
            <w:lang w:eastAsia="en-GB"/>
          </w:rPr>
          <w:t>wcb@bas.ac.uk</w:t>
        </w:r>
      </w:hyperlink>
      <w:r w:rsidRPr="009C5AD1">
        <w:rPr>
          <w:rFonts w:ascii="Arial" w:eastAsia="Times New Roman" w:hAnsi="Arial" w:cs="Arial"/>
          <w:color w:val="000000"/>
          <w:lang w:eastAsia="en-GB"/>
        </w:rPr>
        <w:t>)</w:t>
      </w:r>
      <w:r w:rsidR="009C5AD1" w:rsidRPr="009C5AD1">
        <w:rPr>
          <w:rFonts w:ascii="Arial" w:eastAsia="Times New Roman" w:hAnsi="Arial" w:cs="Arial"/>
          <w:color w:val="000000"/>
          <w:lang w:eastAsia="en-GB"/>
        </w:rPr>
        <w:t xml:space="preserve"> to discuss their proposals.</w:t>
      </w:r>
      <w:r w:rsidR="00A3369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A33699" w:rsidRPr="00A33699">
        <w:rPr>
          <w:rFonts w:ascii="Arial" w:eastAsia="Times New Roman" w:hAnsi="Arial" w:cs="Arial"/>
          <w:color w:val="FF0000"/>
          <w:lang w:eastAsia="en-GB"/>
        </w:rPr>
        <w:t>There are no c</w:t>
      </w:r>
      <w:r w:rsidR="009C5AD1" w:rsidRPr="00A33699">
        <w:rPr>
          <w:rFonts w:ascii="Arial" w:eastAsia="Times New Roman" w:hAnsi="Arial" w:cs="Arial"/>
          <w:color w:val="FF0000"/>
          <w:lang w:eastAsia="en-GB"/>
        </w:rPr>
        <w:t>losing dates for applications</w:t>
      </w:r>
      <w:r w:rsidR="00A33699" w:rsidRPr="00A33699">
        <w:rPr>
          <w:rFonts w:ascii="Arial" w:eastAsia="Times New Roman" w:hAnsi="Arial" w:cs="Arial"/>
          <w:color w:val="FF0000"/>
          <w:lang w:eastAsia="en-GB"/>
        </w:rPr>
        <w:t>, which may be submitted at any time.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A33699" w:rsidRDefault="009D7479" w:rsidP="00A336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C5AD1">
        <w:rPr>
          <w:rFonts w:ascii="Arial" w:eastAsia="Times New Roman" w:hAnsi="Arial" w:cs="Arial"/>
          <w:color w:val="000000"/>
          <w:lang w:eastAsia="en-GB"/>
        </w:rPr>
        <w:t>Recent awards from the Initiative Fund have included the following:</w:t>
      </w:r>
    </w:p>
    <w:p w:rsidR="00A33699" w:rsidRPr="00A33699" w:rsidRDefault="00A33699" w:rsidP="00A3369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905A2" w:rsidRPr="00A33699" w:rsidRDefault="00A33699" w:rsidP="00A33699">
      <w:pPr>
        <w:pStyle w:val="Heading3"/>
        <w:shd w:val="clear" w:color="auto" w:fill="FFFFFF"/>
        <w:spacing w:before="0" w:after="335" w:line="240" w:lineRule="auto"/>
        <w:textAlignment w:val="baseline"/>
        <w:rPr>
          <w:rFonts w:ascii="Arial" w:eastAsia="Times New Roman" w:hAnsi="Arial" w:cs="Arial"/>
          <w:b w:val="0"/>
          <w:color w:val="FF0000"/>
          <w:lang w:eastAsia="en-GB"/>
        </w:rPr>
      </w:pPr>
      <w:r w:rsidRPr="00A33699">
        <w:rPr>
          <w:rFonts w:ascii="Arial" w:hAnsi="Arial" w:cs="Arial"/>
          <w:b w:val="0"/>
          <w:color w:val="FF0000"/>
        </w:rPr>
        <w:t>2021: Seabird By-Catch Outreach Project in Japan - RSPB/Birdlife project to raise awareness in Japan of the by-catch mortality of South Georgia’s seabirds in tuna fisheries.</w:t>
      </w:r>
      <w:r w:rsidRPr="00A33699">
        <w:rPr>
          <w:rFonts w:ascii="Arial" w:eastAsia="Times New Roman" w:hAnsi="Arial" w:cs="Arial"/>
          <w:b w:val="0"/>
          <w:color w:val="FF0000"/>
          <w:lang w:eastAsia="en-GB"/>
        </w:rPr>
        <w:t xml:space="preserve"> </w:t>
      </w:r>
    </w:p>
    <w:p w:rsidR="00C905A2" w:rsidRDefault="00C905A2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2018-19: An archaeological project investigating the history of sealing at selected sites on South Georgia by a team from the Cambridge Archaeological Unit aided by citizen scientists.</w:t>
      </w:r>
    </w:p>
    <w:p w:rsidR="007D36E6" w:rsidRDefault="007D36E6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7D36E6" w:rsidRPr="007D36E6" w:rsidRDefault="007D36E6" w:rsidP="007D36E6">
      <w:pPr>
        <w:pStyle w:val="Heading2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7D36E6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2017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-18</w:t>
      </w:r>
      <w:r w:rsidRPr="007D36E6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: Participation in Homeward Bound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Expedition</w:t>
      </w:r>
    </w:p>
    <w:p w:rsidR="007D36E6" w:rsidRPr="007D36E6" w:rsidRDefault="00CA4940" w:rsidP="007D36E6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hyperlink r:id="rId6" w:history="1">
        <w:r w:rsidR="007D36E6" w:rsidRPr="007D36E6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 xml:space="preserve">Funding support for Miss Madeleine </w:t>
        </w:r>
        <w:proofErr w:type="spellStart"/>
        <w:r w:rsidR="007D36E6" w:rsidRPr="007D36E6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Brasier</w:t>
        </w:r>
        <w:proofErr w:type="spellEnd"/>
      </w:hyperlink>
      <w:r w:rsidR="007D36E6" w:rsidRPr="007D36E6">
        <w:rPr>
          <w:rFonts w:ascii="Arial" w:hAnsi="Arial" w:cs="Arial"/>
          <w:color w:val="000000" w:themeColor="text1"/>
          <w:sz w:val="22"/>
          <w:szCs w:val="22"/>
        </w:rPr>
        <w:t> to enable her to participate in an all-female leadership training expedition to the Antarctic as part of </w:t>
      </w:r>
      <w:hyperlink r:id="rId7" w:history="1">
        <w:r w:rsidR="007D36E6" w:rsidRPr="007D36E6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</w:rPr>
          <w:t>Homeward Bound</w:t>
        </w:r>
      </w:hyperlink>
      <w:r w:rsidR="007D36E6" w:rsidRPr="007D36E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9D7479" w:rsidRPr="009C5AD1" w:rsidRDefault="009D7479" w:rsidP="009D7479">
      <w:pPr>
        <w:spacing w:after="0"/>
        <w:outlineLvl w:val="1"/>
        <w:rPr>
          <w:rFonts w:ascii="Arial" w:eastAsia="Times New Roman" w:hAnsi="Arial" w:cs="Arial"/>
          <w:lang w:eastAsia="en-GB"/>
        </w:rPr>
      </w:pPr>
      <w:r w:rsidRPr="009C5AD1">
        <w:rPr>
          <w:rFonts w:ascii="Arial" w:eastAsia="Times New Roman" w:hAnsi="Arial" w:cs="Arial"/>
          <w:lang w:eastAsia="en-GB"/>
        </w:rPr>
        <w:t>2011-2013: Oral History Project</w:t>
      </w:r>
    </w:p>
    <w:p w:rsidR="009D7479" w:rsidRPr="009C5AD1" w:rsidRDefault="009D7479" w:rsidP="009D7479">
      <w:pPr>
        <w:spacing w:after="0"/>
        <w:outlineLvl w:val="1"/>
        <w:rPr>
          <w:rFonts w:ascii="Arial" w:eastAsia="Times New Roman" w:hAnsi="Arial" w:cs="Arial"/>
          <w:color w:val="000000"/>
          <w:lang w:eastAsia="en-GB"/>
        </w:rPr>
      </w:pPr>
      <w:r w:rsidRPr="009C5AD1">
        <w:rPr>
          <w:rFonts w:ascii="Arial" w:eastAsia="Times New Roman" w:hAnsi="Arial" w:cs="Arial"/>
          <w:lang w:eastAsia="en-GB"/>
        </w:rPr>
        <w:t xml:space="preserve">This is a project to record memories of those who worked in South Georgia and elsewhere in the Antarctic. </w:t>
      </w:r>
      <w:r w:rsidRPr="009C5AD1">
        <w:rPr>
          <w:rFonts w:ascii="Arial" w:eastAsia="Times New Roman" w:hAnsi="Arial" w:cs="Arial"/>
          <w:color w:val="000000"/>
          <w:lang w:eastAsia="en-GB"/>
        </w:rPr>
        <w:t>Funding was provided to record interviews with three scientists who undertook research on South Georgia.</w:t>
      </w:r>
    </w:p>
    <w:p w:rsidR="009D7479" w:rsidRPr="009C5AD1" w:rsidRDefault="009D7479" w:rsidP="009D7479">
      <w:pPr>
        <w:spacing w:after="0"/>
        <w:outlineLvl w:val="1"/>
        <w:rPr>
          <w:rFonts w:ascii="Arial" w:eastAsia="Times New Roman" w:hAnsi="Arial" w:cs="Arial"/>
          <w:color w:val="000000"/>
          <w:lang w:eastAsia="en-GB"/>
        </w:rPr>
      </w:pPr>
    </w:p>
    <w:p w:rsidR="009D7479" w:rsidRPr="009C5AD1" w:rsidRDefault="009D7479" w:rsidP="009D7479">
      <w:pPr>
        <w:spacing w:after="0"/>
        <w:outlineLvl w:val="1"/>
        <w:rPr>
          <w:rFonts w:ascii="Arial" w:eastAsia="Times New Roman" w:hAnsi="Arial" w:cs="Arial"/>
          <w:lang w:eastAsia="en-GB"/>
        </w:rPr>
      </w:pPr>
      <w:r w:rsidRPr="009C5AD1">
        <w:rPr>
          <w:rFonts w:ascii="Arial" w:eastAsia="Times New Roman" w:hAnsi="Arial" w:cs="Arial"/>
          <w:lang w:eastAsia="en-GB"/>
        </w:rPr>
        <w:t>2011: Habitat Restoration Project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  <w:r w:rsidRPr="009C5AD1">
        <w:rPr>
          <w:rFonts w:ascii="Arial" w:eastAsia="Times New Roman" w:hAnsi="Arial" w:cs="Arial"/>
          <w:color w:val="000000"/>
          <w:lang w:eastAsia="en-GB"/>
        </w:rPr>
        <w:t>A contribution was made to the South Georgia Heritage Trust's project to eradicate alien species - rats and reindeer - from the island, restoring the habitat for native species such as ground-nesting birds.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9D7479" w:rsidRPr="009C5AD1" w:rsidRDefault="009D7479" w:rsidP="009D7479">
      <w:pPr>
        <w:spacing w:after="0"/>
        <w:outlineLvl w:val="1"/>
        <w:rPr>
          <w:rFonts w:ascii="Arial" w:eastAsia="Times New Roman" w:hAnsi="Arial" w:cs="Arial"/>
          <w:lang w:eastAsia="en-GB"/>
        </w:rPr>
      </w:pPr>
      <w:r w:rsidRPr="009C5AD1">
        <w:rPr>
          <w:rFonts w:ascii="Arial" w:eastAsia="Times New Roman" w:hAnsi="Arial" w:cs="Arial"/>
          <w:lang w:eastAsia="en-GB"/>
        </w:rPr>
        <w:t>2010: Dictionary of the Falkland Islands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  <w:r w:rsidRPr="009C5AD1">
        <w:rPr>
          <w:rFonts w:ascii="Arial" w:eastAsia="Times New Roman" w:hAnsi="Arial" w:cs="Arial"/>
          <w:color w:val="000000"/>
          <w:lang w:eastAsia="en-GB"/>
        </w:rPr>
        <w:t xml:space="preserve">SGA donated copies of David </w:t>
      </w:r>
      <w:proofErr w:type="spellStart"/>
      <w:r w:rsidRPr="009C5AD1">
        <w:rPr>
          <w:rFonts w:ascii="Arial" w:eastAsia="Times New Roman" w:hAnsi="Arial" w:cs="Arial"/>
          <w:color w:val="000000"/>
          <w:lang w:eastAsia="en-GB"/>
        </w:rPr>
        <w:t>Tatham's</w:t>
      </w:r>
      <w:proofErr w:type="spellEnd"/>
      <w:r w:rsidRPr="009C5AD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9C5AD1">
        <w:rPr>
          <w:rFonts w:ascii="Arial" w:eastAsia="Times New Roman" w:hAnsi="Arial" w:cs="Arial"/>
          <w:i/>
          <w:color w:val="000000"/>
          <w:lang w:eastAsia="en-GB"/>
        </w:rPr>
        <w:t>Dictionary of the Falkland Islands</w:t>
      </w:r>
      <w:r w:rsidRPr="009C5AD1">
        <w:rPr>
          <w:rFonts w:ascii="Arial" w:eastAsia="Times New Roman" w:hAnsi="Arial" w:cs="Arial"/>
          <w:color w:val="000000"/>
          <w:lang w:eastAsia="en-GB"/>
        </w:rPr>
        <w:t xml:space="preserve"> to various libraries with interests in South Georgia.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9D7479" w:rsidRPr="009C5AD1" w:rsidRDefault="009D7479" w:rsidP="009D7479">
      <w:pPr>
        <w:spacing w:after="0"/>
        <w:outlineLvl w:val="1"/>
        <w:rPr>
          <w:rFonts w:ascii="Arial" w:eastAsia="Times New Roman" w:hAnsi="Arial" w:cs="Arial"/>
          <w:lang w:eastAsia="en-GB"/>
        </w:rPr>
      </w:pPr>
      <w:r w:rsidRPr="009C5AD1">
        <w:rPr>
          <w:rFonts w:ascii="Arial" w:eastAsia="Times New Roman" w:hAnsi="Arial" w:cs="Arial"/>
          <w:lang w:eastAsia="en-GB"/>
        </w:rPr>
        <w:t xml:space="preserve">2010: </w:t>
      </w:r>
      <w:r w:rsidRPr="009C5AD1">
        <w:rPr>
          <w:rFonts w:ascii="Arial" w:eastAsia="Times New Roman" w:hAnsi="Arial" w:cs="Arial"/>
          <w:color w:val="000000"/>
          <w:lang w:eastAsia="en-GB"/>
        </w:rPr>
        <w:t xml:space="preserve">History of Duncan </w:t>
      </w:r>
      <w:proofErr w:type="spellStart"/>
      <w:r w:rsidRPr="009C5AD1">
        <w:rPr>
          <w:rFonts w:ascii="Arial" w:eastAsia="Times New Roman" w:hAnsi="Arial" w:cs="Arial"/>
          <w:color w:val="000000"/>
          <w:lang w:eastAsia="en-GB"/>
        </w:rPr>
        <w:t>Carse's</w:t>
      </w:r>
      <w:proofErr w:type="spellEnd"/>
      <w:r w:rsidRPr="009C5AD1">
        <w:rPr>
          <w:rFonts w:ascii="Arial" w:eastAsia="Times New Roman" w:hAnsi="Arial" w:cs="Arial"/>
          <w:color w:val="000000"/>
          <w:lang w:eastAsia="en-GB"/>
        </w:rPr>
        <w:t xml:space="preserve"> South Georgia Surveys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  <w:r w:rsidRPr="009C5AD1">
        <w:rPr>
          <w:rFonts w:ascii="Arial" w:eastAsia="Times New Roman" w:hAnsi="Arial" w:cs="Arial"/>
          <w:color w:val="000000"/>
          <w:lang w:eastAsia="en-GB"/>
        </w:rPr>
        <w:t xml:space="preserve">SGA provided support to Alec </w:t>
      </w:r>
      <w:proofErr w:type="spellStart"/>
      <w:r w:rsidRPr="009C5AD1">
        <w:rPr>
          <w:rFonts w:ascii="Arial" w:eastAsia="Times New Roman" w:hAnsi="Arial" w:cs="Arial"/>
          <w:color w:val="000000"/>
          <w:lang w:eastAsia="en-GB"/>
        </w:rPr>
        <w:t>Trendall</w:t>
      </w:r>
      <w:proofErr w:type="spellEnd"/>
      <w:r w:rsidRPr="009C5AD1">
        <w:rPr>
          <w:rFonts w:ascii="Arial" w:eastAsia="Times New Roman" w:hAnsi="Arial" w:cs="Arial"/>
          <w:color w:val="000000"/>
          <w:lang w:eastAsia="en-GB"/>
        </w:rPr>
        <w:t xml:space="preserve"> during publication of his book </w:t>
      </w:r>
      <w:r w:rsidRPr="009C5AD1">
        <w:rPr>
          <w:rFonts w:ascii="Arial" w:eastAsia="Times New Roman" w:hAnsi="Arial" w:cs="Arial"/>
          <w:i/>
          <w:lang w:eastAsia="en-GB"/>
        </w:rPr>
        <w:t>Putting South Georgia on the Map</w:t>
      </w:r>
      <w:r w:rsidRPr="009C5AD1">
        <w:rPr>
          <w:rFonts w:ascii="Arial" w:eastAsia="Times New Roman" w:hAnsi="Arial" w:cs="Arial"/>
          <w:color w:val="000000"/>
          <w:lang w:eastAsia="en-GB"/>
        </w:rPr>
        <w:t xml:space="preserve"> and donated copies to various institutes and national libraries.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9D7479" w:rsidRPr="009C5AD1" w:rsidRDefault="009D7479" w:rsidP="009D7479">
      <w:pPr>
        <w:spacing w:after="0"/>
        <w:outlineLvl w:val="1"/>
        <w:rPr>
          <w:rFonts w:ascii="Arial" w:eastAsia="Times New Roman" w:hAnsi="Arial" w:cs="Arial"/>
          <w:lang w:eastAsia="en-GB"/>
        </w:rPr>
      </w:pPr>
      <w:r w:rsidRPr="009C5AD1">
        <w:rPr>
          <w:rFonts w:ascii="Arial" w:eastAsia="Times New Roman" w:hAnsi="Arial" w:cs="Arial"/>
          <w:lang w:eastAsia="en-GB"/>
        </w:rPr>
        <w:t>2009-2010: Digitisation of photographs</w:t>
      </w:r>
    </w:p>
    <w:p w:rsidR="009D7479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  <w:r w:rsidRPr="009C5AD1">
        <w:rPr>
          <w:rFonts w:ascii="Arial" w:eastAsia="Times New Roman" w:hAnsi="Arial" w:cs="Arial"/>
          <w:color w:val="000000"/>
          <w:lang w:eastAsia="en-GB"/>
        </w:rPr>
        <w:lastRenderedPageBreak/>
        <w:t xml:space="preserve">SGA funded the digitisation of David Ferguson's photographs of South Georgia from 1912, and Harrison-Matthews cine film </w:t>
      </w:r>
      <w:r w:rsidRPr="009C5AD1">
        <w:rPr>
          <w:rFonts w:ascii="Arial" w:eastAsia="Times New Roman" w:hAnsi="Arial" w:cs="Arial"/>
          <w:i/>
          <w:color w:val="000000"/>
          <w:lang w:eastAsia="en-GB"/>
        </w:rPr>
        <w:t>Hay film from Prince Olav</w:t>
      </w:r>
      <w:r w:rsidRPr="009C5AD1">
        <w:rPr>
          <w:rFonts w:ascii="Arial" w:eastAsia="Times New Roman" w:hAnsi="Arial" w:cs="Arial"/>
          <w:color w:val="000000"/>
          <w:lang w:eastAsia="en-GB"/>
        </w:rPr>
        <w:t>.</w:t>
      </w:r>
    </w:p>
    <w:p w:rsidR="007D36E6" w:rsidRPr="009C5AD1" w:rsidRDefault="007D36E6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9D7479" w:rsidRPr="009C5AD1" w:rsidRDefault="009D7479" w:rsidP="009D7479">
      <w:pPr>
        <w:spacing w:after="0"/>
        <w:outlineLvl w:val="1"/>
        <w:rPr>
          <w:rFonts w:ascii="Arial" w:eastAsia="Times New Roman" w:hAnsi="Arial" w:cs="Arial"/>
          <w:lang w:eastAsia="en-GB"/>
        </w:rPr>
      </w:pPr>
      <w:r w:rsidRPr="009C5AD1">
        <w:rPr>
          <w:rFonts w:ascii="Arial" w:eastAsia="Times New Roman" w:hAnsi="Arial" w:cs="Arial"/>
          <w:lang w:eastAsia="en-GB"/>
        </w:rPr>
        <w:t>2006-2007: Historic sites survey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  <w:r w:rsidRPr="009C5AD1">
        <w:rPr>
          <w:rFonts w:ascii="Arial" w:eastAsia="Times New Roman" w:hAnsi="Arial" w:cs="Arial"/>
          <w:color w:val="000000"/>
          <w:lang w:eastAsia="en-GB"/>
        </w:rPr>
        <w:t>Funding was given for a field survey of a number of historic sites on the island.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9D7479" w:rsidRPr="009C5AD1" w:rsidRDefault="009D7479" w:rsidP="009D7479">
      <w:pPr>
        <w:spacing w:after="0"/>
        <w:outlineLvl w:val="1"/>
        <w:rPr>
          <w:rFonts w:ascii="Arial" w:eastAsia="Times New Roman" w:hAnsi="Arial" w:cs="Arial"/>
          <w:lang w:eastAsia="en-GB"/>
        </w:rPr>
      </w:pPr>
      <w:r w:rsidRPr="009C5AD1">
        <w:rPr>
          <w:rFonts w:ascii="Arial" w:eastAsia="Times New Roman" w:hAnsi="Arial" w:cs="Arial"/>
          <w:lang w:eastAsia="en-GB"/>
        </w:rPr>
        <w:t>2006: Antarctic Magistrate</w:t>
      </w:r>
    </w:p>
    <w:p w:rsidR="009D7479" w:rsidRPr="009C5AD1" w:rsidRDefault="009D7479" w:rsidP="009D7479">
      <w:pPr>
        <w:spacing w:after="0"/>
        <w:rPr>
          <w:rFonts w:ascii="Arial" w:eastAsia="Times New Roman" w:hAnsi="Arial" w:cs="Arial"/>
          <w:color w:val="000000"/>
          <w:lang w:eastAsia="en-GB"/>
        </w:rPr>
      </w:pPr>
      <w:r w:rsidRPr="009C5AD1">
        <w:rPr>
          <w:rFonts w:ascii="Arial" w:eastAsia="Times New Roman" w:hAnsi="Arial" w:cs="Arial"/>
          <w:color w:val="000000"/>
          <w:lang w:eastAsia="en-GB"/>
        </w:rPr>
        <w:t xml:space="preserve">A contribution was made towards the publication costs of </w:t>
      </w:r>
      <w:r w:rsidRPr="009C5AD1">
        <w:rPr>
          <w:rFonts w:ascii="Arial" w:eastAsia="Times New Roman" w:hAnsi="Arial" w:cs="Arial"/>
          <w:i/>
          <w:color w:val="000000"/>
          <w:lang w:eastAsia="en-GB"/>
        </w:rPr>
        <w:t xml:space="preserve">Antarctic Magistrate: the Life of Edward </w:t>
      </w:r>
      <w:proofErr w:type="spellStart"/>
      <w:r w:rsidRPr="009C5AD1">
        <w:rPr>
          <w:rFonts w:ascii="Arial" w:eastAsia="Times New Roman" w:hAnsi="Arial" w:cs="Arial"/>
          <w:i/>
          <w:color w:val="000000"/>
          <w:lang w:eastAsia="en-GB"/>
        </w:rPr>
        <w:t>Beveridge</w:t>
      </w:r>
      <w:proofErr w:type="spellEnd"/>
      <w:r w:rsidRPr="009C5AD1">
        <w:rPr>
          <w:rFonts w:ascii="Arial" w:eastAsia="Times New Roman" w:hAnsi="Arial" w:cs="Arial"/>
          <w:i/>
          <w:color w:val="000000"/>
          <w:lang w:eastAsia="en-GB"/>
        </w:rPr>
        <w:t xml:space="preserve"> </w:t>
      </w:r>
      <w:proofErr w:type="spellStart"/>
      <w:r w:rsidRPr="009C5AD1">
        <w:rPr>
          <w:rFonts w:ascii="Arial" w:eastAsia="Times New Roman" w:hAnsi="Arial" w:cs="Arial"/>
          <w:i/>
          <w:color w:val="000000"/>
          <w:lang w:eastAsia="en-GB"/>
        </w:rPr>
        <w:t>Binnie</w:t>
      </w:r>
      <w:proofErr w:type="spellEnd"/>
      <w:r w:rsidRPr="009C5AD1">
        <w:rPr>
          <w:rFonts w:ascii="Arial" w:eastAsia="Times New Roman" w:hAnsi="Arial" w:cs="Arial"/>
          <w:color w:val="000000"/>
          <w:lang w:eastAsia="en-GB"/>
        </w:rPr>
        <w:t>.</w:t>
      </w:r>
    </w:p>
    <w:p w:rsidR="00366FC5" w:rsidRPr="009C5AD1" w:rsidRDefault="00A33699">
      <w:pPr>
        <w:rPr>
          <w:rFonts w:ascii="Arial" w:hAnsi="Arial" w:cs="Arial"/>
        </w:rPr>
      </w:pPr>
    </w:p>
    <w:sectPr w:rsidR="00366FC5" w:rsidRPr="009C5AD1" w:rsidSect="00AB4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D7479"/>
    <w:rsid w:val="00582F7D"/>
    <w:rsid w:val="007D36E6"/>
    <w:rsid w:val="00814FEF"/>
    <w:rsid w:val="009475C9"/>
    <w:rsid w:val="009C5AD1"/>
    <w:rsid w:val="009D7479"/>
    <w:rsid w:val="00A33699"/>
    <w:rsid w:val="00AB4E34"/>
    <w:rsid w:val="00C905A2"/>
    <w:rsid w:val="00CA4940"/>
    <w:rsid w:val="00CD66CF"/>
    <w:rsid w:val="00D52A10"/>
    <w:rsid w:val="00E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79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7D3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6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7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36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7D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3369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mewardboundprojects.com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uthgeorgiaassociation.org/sga-legacy/initiative-award-2017-1.php" TargetMode="External"/><Relationship Id="rId5" Type="http://schemas.openxmlformats.org/officeDocument/2006/relationships/hyperlink" Target="mailto:wcb@bas.ac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Block</dc:creator>
  <cp:lastModifiedBy>Dr Block</cp:lastModifiedBy>
  <cp:revision>2</cp:revision>
  <dcterms:created xsi:type="dcterms:W3CDTF">2021-04-09T10:06:00Z</dcterms:created>
  <dcterms:modified xsi:type="dcterms:W3CDTF">2021-04-09T10:06:00Z</dcterms:modified>
</cp:coreProperties>
</file>